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AA42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ANEXO </w:t>
      </w:r>
      <w:proofErr w:type="gramStart"/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14:paraId="369D7075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0F0011C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2676963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936379" w:rsidRPr="00F07595" w14:paraId="3B565A30" w14:textId="77777777" w:rsidTr="009F5711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2C91D" w14:textId="77777777" w:rsidR="00936379" w:rsidRPr="00F07595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20FA92" w14:textId="77777777" w:rsidR="00490A3C" w:rsidRPr="00F07595" w:rsidRDefault="00490A3C" w:rsidP="00490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cidade-Estado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>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7F396C22" w14:textId="77777777" w:rsidR="00490A3C" w:rsidRPr="00F07595" w:rsidRDefault="00490A3C" w:rsidP="00490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F63DED" w14:textId="77777777" w:rsidR="00490A3C" w:rsidRPr="00F07595" w:rsidRDefault="00490A3C" w:rsidP="00490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79B28463" w14:textId="77777777" w:rsidR="00490A3C" w:rsidRPr="00F07595" w:rsidRDefault="00490A3C" w:rsidP="00490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8DBB41" w14:textId="77777777" w:rsidR="00490A3C" w:rsidRPr="00F07595" w:rsidRDefault="00490A3C" w:rsidP="00490A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Caso o estudante obtenha bolsa da CAPES, assumo também a responsabilidade de realçar a relevância de atendimento pelo doutorando dos compromissos e obrigações assumidos quando da assinatura de termo próprio perante essa agência, à época da 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 xml:space="preserve"> dos benefícios.</w:t>
            </w:r>
          </w:p>
          <w:p w14:paraId="16E3C702" w14:textId="4F230FC6" w:rsidR="00936379" w:rsidRPr="00F07595" w:rsidRDefault="00936379" w:rsidP="009363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379" w:rsidRPr="00F07595" w14:paraId="6917FC3E" w14:textId="77777777" w:rsidTr="009F5711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C1B2" w14:textId="44026E17" w:rsidR="00936379" w:rsidRPr="00B32AA9" w:rsidRDefault="00490A3C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Tema: </w:t>
            </w:r>
            <w:r w:rsidRPr="000F6732">
              <w:rPr>
                <w:rFonts w:ascii="Times New Roman" w:eastAsia="Times New Roman" w:hAnsi="Times New Roman" w:cs="Times New Roman"/>
              </w:rPr>
              <w:t>Revoluç</w:t>
            </w:r>
            <w:bookmarkStart w:id="0" w:name="_GoBack"/>
            <w:bookmarkEnd w:id="0"/>
            <w:r w:rsidRPr="000F6732">
              <w:rPr>
                <w:rFonts w:ascii="Times New Roman" w:eastAsia="Times New Roman" w:hAnsi="Times New Roman" w:cs="Times New Roman"/>
              </w:rPr>
              <w:t>ão nas Indústrias e Cidades: Indústria 4.0 e Cidades Inteligentes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9B6D5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936379" w:rsidRPr="00F07595" w14:paraId="334933C4" w14:textId="77777777" w:rsidTr="009F5711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4C1D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C735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41E10F6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54CF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77A57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403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61576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423DCA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1A53C7B0" w14:textId="77777777" w:rsidR="00936379" w:rsidRPr="00F07595" w:rsidRDefault="00936379" w:rsidP="0093637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06A7B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D8BA8D" w14:textId="3BB87BC9" w:rsidR="00C66E63" w:rsidRPr="00F07595" w:rsidRDefault="00C66E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0A3C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79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89FE-615F-4E92-A83A-9535BACF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3</cp:revision>
  <cp:lastPrinted>2019-06-24T22:18:00Z</cp:lastPrinted>
  <dcterms:created xsi:type="dcterms:W3CDTF">2020-09-09T14:29:00Z</dcterms:created>
  <dcterms:modified xsi:type="dcterms:W3CDTF">2020-09-09T14:31:00Z</dcterms:modified>
</cp:coreProperties>
</file>