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cs="Calibri"/>
          <w:color w:val="000000"/>
        </w:rPr>
        <w:t xml:space="preserve">Ofício nº xxxx –  </w:t>
      </w:r>
      <w:r>
        <w:rPr>
          <w:rFonts w:cs="Calibri"/>
          <w:color w:val="000000"/>
          <w:highlight w:val="lightGray"/>
        </w:rPr>
        <w:t>sigla do PPG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Para: Secretaria Geral de Informática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Assunto: </w:t>
      </w:r>
      <w:r>
        <w:rPr/>
        <w:t xml:space="preserve">Solicitação de Adequação de Parâmetros de Regimento Interno no ProPGWeb - </w:t>
      </w:r>
      <w:r>
        <w:rPr>
          <w:highlight w:val="lightGray"/>
        </w:rPr>
        <w:t>sigla do PPG</w:t>
      </w:r>
    </w:p>
    <w:p>
      <w:pPr>
        <w:pStyle w:val="Normal"/>
        <w:spacing w:lineRule="auto" w:line="240" w:before="0" w:after="0"/>
        <w:ind w:left="60" w:right="60" w:hanging="0"/>
        <w:jc w:val="right"/>
        <w:rPr>
          <w:rFonts w:ascii="Calibri" w:hAnsi="Calibri" w:eastAsia="Times New Roman" w:cs="Calibri"/>
          <w:color w:val="000000"/>
          <w:lang w:eastAsia="pt-BR"/>
        </w:rPr>
      </w:pPr>
      <w:r>
        <w:rPr/>
      </w:r>
    </w:p>
    <w:p>
      <w:pPr>
        <w:pStyle w:val="Normal"/>
        <w:spacing w:lineRule="auto" w:line="240" w:before="0" w:after="0"/>
        <w:ind w:left="60" w:right="60" w:hanging="0"/>
        <w:jc w:val="right"/>
        <w:rPr>
          <w:rFonts w:ascii="Calibri" w:hAnsi="Calibri" w:eastAsia="Times New Roman" w:cs="Calibri"/>
          <w:color w:val="000000"/>
          <w:lang w:eastAsia="pt-BR"/>
        </w:rPr>
      </w:pPr>
      <w:r>
        <w:rPr/>
      </w:r>
    </w:p>
    <w:p>
      <w:pPr>
        <w:pStyle w:val="Normal"/>
        <w:spacing w:lineRule="auto" w:line="240" w:before="0" w:after="0"/>
        <w:ind w:left="60" w:right="60" w:hanging="0"/>
        <w:jc w:val="right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Local, __ de _____ de _____.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Prezados(as) senhores(as),</w:t>
      </w:r>
    </w:p>
    <w:p>
      <w:pPr>
        <w:pStyle w:val="Normal"/>
        <w:spacing w:before="120" w:after="160"/>
        <w:ind w:right="-57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Vimos por meio deste solicitar a atualização de Regimento Interno do </w:t>
      </w:r>
      <w:r>
        <w:rPr>
          <w:highlight w:val="lightGray"/>
        </w:rPr>
        <w:t>sigla do PPG</w:t>
      </w:r>
      <w:r>
        <w:rPr>
          <w:rFonts w:cs="Calibri"/>
          <w:color w:val="000000"/>
        </w:rPr>
        <w:t xml:space="preserve"> no ProPGWeb.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 novo Regimento Interno do </w:t>
      </w:r>
      <w:r>
        <w:rPr>
          <w:highlight w:val="lightGray"/>
        </w:rPr>
        <w:t>sigla do PPG</w:t>
      </w:r>
      <w:r>
        <w:rPr/>
        <w:t xml:space="preserve"> corresponde à</w:t>
      </w:r>
      <w:r>
        <w:rPr>
          <w:rFonts w:cs="Calibri"/>
          <w:color w:val="000000"/>
        </w:rPr>
        <w:t xml:space="preserve"> Resolução nº </w:t>
      </w:r>
      <w:r>
        <w:rPr>
          <w:rFonts w:cs="Calibri"/>
          <w:color w:val="000000"/>
          <w:shd w:fill="B2B2B2" w:val="clear"/>
        </w:rPr>
        <w:t>xxx</w:t>
      </w:r>
      <w:r>
        <w:rPr>
          <w:rFonts w:cs="Calibri"/>
          <w:color w:val="000000"/>
        </w:rPr>
        <w:t xml:space="preserve"> - CoPG/UFSCar (Documento SEI </w:t>
      </w:r>
      <w:commentRangeStart w:id="0"/>
      <w:r>
        <w:rPr>
          <w:rFonts w:cs="Calibri"/>
          <w:color w:val="000000"/>
        </w:rPr>
        <w:t>xxx</w:t>
      </w:r>
      <w:r>
        <w:rPr>
          <w:rFonts w:cs="Calibri"/>
          <w:color w:val="000000"/>
        </w:rPr>
      </w:r>
      <w:commentRangeEnd w:id="0"/>
      <w:r>
        <w:commentReference w:id="0"/>
      </w:r>
      <w:r>
        <w:rPr>
          <w:rFonts w:cs="Calibri"/>
          <w:color w:val="000000"/>
        </w:rPr>
        <w:t xml:space="preserve"> - </w:t>
      </w:r>
      <w:r>
        <w:rPr>
          <w:rFonts w:cs="Calibri"/>
          <w:color w:val="000000"/>
          <w:highlight w:val="lightGray"/>
        </w:rPr>
        <w:t xml:space="preserve">nº </w:t>
      </w:r>
      <w:r>
        <w:rPr>
          <w:rFonts w:cs="Calibri"/>
          <w:color w:val="000000"/>
          <w:highlight w:val="lightGray"/>
        </w:rPr>
        <w:t>e</w:t>
      </w:r>
      <w:r>
        <w:rPr>
          <w:rFonts w:cs="Calibri"/>
          <w:color w:val="000000"/>
          <w:highlight w:val="lightGray"/>
        </w:rPr>
        <w:t xml:space="preserve"> data d</w:t>
      </w:r>
      <w:r>
        <w:rPr>
          <w:rFonts w:cs="Calibri"/>
          <w:color w:val="000000"/>
          <w:highlight w:val="lightGray"/>
        </w:rPr>
        <w:t>a</w:t>
      </w:r>
      <w:r>
        <w:rPr>
          <w:rFonts w:cs="Calibri"/>
          <w:color w:val="000000"/>
          <w:highlight w:val="lightGray"/>
        </w:rPr>
        <w:t xml:space="preserve"> reunião CoPG correspondente</w:t>
      </w:r>
      <w:r>
        <w:rPr>
          <w:rFonts w:cs="Calibri"/>
          <w:color w:val="000000"/>
        </w:rPr>
        <w:t xml:space="preserve">).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Os parâmetros do novo Regimento Interno constam na tabela que compõe o Documento SEI n. Documento SEI </w:t>
      </w:r>
      <w:commentRangeStart w:id="1"/>
      <w:r>
        <w:rPr>
          <w:rFonts w:cs="Calibri"/>
          <w:color w:val="000000"/>
        </w:rPr>
        <w:t>xxx</w:t>
      </w:r>
      <w:r>
        <w:rPr>
          <w:rFonts w:cs="Calibri"/>
          <w:color w:val="000000"/>
        </w:rPr>
      </w:r>
      <w:commentRangeEnd w:id="1"/>
      <w:r>
        <w:commentReference w:id="1"/>
      </w:r>
      <w:r>
        <w:rPr>
          <w:rFonts w:cs="Calibri"/>
          <w:color w:val="000000"/>
        </w:rPr>
        <w:t>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Atenciosamente,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>___________________</w:t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>[Titular da Coordenadoria do PPG]</w:t>
      </w:r>
    </w:p>
    <w:p>
      <w:pPr>
        <w:pStyle w:val="Normal"/>
        <w:spacing w:before="120" w:after="160"/>
        <w:ind w:right="-57" w:hanging="0"/>
        <w:jc w:val="center"/>
        <w:rPr>
          <w:rFonts w:ascii="Calibri" w:hAnsi="Calibri" w:cs="Calibri"/>
        </w:rPr>
      </w:pPr>
      <w:r>
        <w:rPr>
          <w:rFonts w:cs="Calibri"/>
        </w:rPr>
        <w:t xml:space="preserve">Coordenador(a) do </w:t>
      </w:r>
      <w:r>
        <w:rPr>
          <w:rFonts w:cs="Calibri"/>
          <w:highlight w:val="lightGray"/>
        </w:rPr>
        <w:t>Sigla do PPG</w:t>
      </w:r>
      <w:r>
        <w:rPr>
          <w:rFonts w:cs="Calibri"/>
        </w:rPr>
        <w:t xml:space="preserve"> </w:t>
      </w:r>
    </w:p>
    <w:p>
      <w:pPr>
        <w:pStyle w:val="Normal"/>
        <w:spacing w:before="120" w:after="160"/>
        <w:ind w:right="-57" w:firstLine="113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hor" w:date="0-00-00T00:00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Fazer link SEI com o documento 4.1 da etapa 3</w:t>
      </w:r>
    </w:p>
  </w:comment>
  <w:comment w:id="1" w:author="Author" w:date="0-00-00T00:00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Fazer link SEI com o documento 5.1 da etapa 1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maiusc" w:customStyle="1">
    <w:name w:val="texto_alinhado_esquerda_espacamento_simples_maiusc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" w:customStyle="1">
    <w:name w:val="texto_alinhado_esquerda_espacamento_simples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alinhadodireita" w:customStyle="1">
    <w:name w:val="tabela_texto_alinhado_direita"/>
    <w:basedOn w:val="Normal"/>
    <w:qFormat/>
    <w:rsid w:val="00780e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D540-95F1-481C-ACCE-ED6794D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1</Pages>
  <Words>106</Words>
  <Characters>566</Characters>
  <CharactersWithSpaces>665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2021-08-04T16:42:10Z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